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B9" w:rsidRDefault="009352A7" w:rsidP="00C40C9B">
      <w:pPr>
        <w:jc w:val="center"/>
      </w:pPr>
      <w:r>
        <w:rPr>
          <w:rFonts w:ascii="Arial" w:eastAsia="Times New Roman" w:hAnsi="Arial" w:cs="Arial"/>
          <w:b/>
          <w:bCs/>
          <w:noProof/>
        </w:rPr>
        <w:drawing>
          <wp:anchor distT="0" distB="0" distL="114300" distR="114300" simplePos="0" relativeHeight="251658240" behindDoc="1" locked="0" layoutInCell="1" allowOverlap="1">
            <wp:simplePos x="0" y="0"/>
            <wp:positionH relativeFrom="margin">
              <wp:align>left</wp:align>
            </wp:positionH>
            <wp:positionV relativeFrom="paragraph">
              <wp:posOffset>1790700</wp:posOffset>
            </wp:positionV>
            <wp:extent cx="2623185" cy="3752850"/>
            <wp:effectExtent l="0" t="0" r="5715" b="0"/>
            <wp:wrapTight wrapText="bothSides">
              <wp:wrapPolygon edited="0">
                <wp:start x="0" y="0"/>
                <wp:lineTo x="0" y="21490"/>
                <wp:lineTo x="21490" y="21490"/>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rke, Gerald and Mary Ann.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3185" cy="3752850"/>
                    </a:xfrm>
                    <a:prstGeom prst="rect">
                      <a:avLst/>
                    </a:prstGeom>
                  </pic:spPr>
                </pic:pic>
              </a:graphicData>
            </a:graphic>
            <wp14:sizeRelH relativeFrom="margin">
              <wp14:pctWidth>0</wp14:pctWidth>
            </wp14:sizeRelH>
            <wp14:sizeRelV relativeFrom="margin">
              <wp14:pctHeight>0</wp14:pctHeight>
            </wp14:sizeRelV>
          </wp:anchor>
        </w:drawing>
      </w:r>
      <w:r w:rsidR="00C40C9B">
        <w:rPr>
          <w:noProof/>
        </w:rPr>
        <w:drawing>
          <wp:inline distT="0" distB="0" distL="0" distR="0" wp14:anchorId="4DCD426B" wp14:editId="5679E5A0">
            <wp:extent cx="3648075" cy="1666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inline>
        </w:drawing>
      </w:r>
    </w:p>
    <w:p w:rsidR="009352A7" w:rsidRDefault="009352A7" w:rsidP="009352A7">
      <w:pPr>
        <w:shd w:val="clear" w:color="auto" w:fill="FFFFFF"/>
        <w:spacing w:after="0" w:line="240" w:lineRule="auto"/>
        <w:rPr>
          <w:rFonts w:ascii="Arial" w:eastAsia="Times New Roman" w:hAnsi="Arial" w:cs="Arial"/>
        </w:rPr>
      </w:pPr>
      <w:bookmarkStart w:id="0" w:name="_GoBack"/>
      <w:bookmarkEnd w:id="0"/>
      <w:r w:rsidRPr="009352A7">
        <w:rPr>
          <w:rFonts w:ascii="Arial" w:eastAsia="Times New Roman" w:hAnsi="Arial" w:cs="Arial"/>
          <w:b/>
          <w:bCs/>
        </w:rPr>
        <w:t>Gerald P. Burke Scholarship</w:t>
      </w:r>
      <w:r w:rsidRPr="009352A7">
        <w:rPr>
          <w:rFonts w:ascii="Arial" w:eastAsia="Times New Roman" w:hAnsi="Arial" w:cs="Arial"/>
        </w:rPr>
        <w:br/>
        <w:t> </w:t>
      </w:r>
      <w:r w:rsidRPr="009352A7">
        <w:rPr>
          <w:rFonts w:ascii="Arial" w:eastAsia="Times New Roman" w:hAnsi="Arial" w:cs="Arial"/>
        </w:rPr>
        <w:br/>
        <w:t>Mr. Gerald “Jere” Burke devoted nearly 30 years of his professional life to teaching and working</w:t>
      </w:r>
      <w:r w:rsidRPr="009352A7">
        <w:rPr>
          <w:rFonts w:ascii="Arial" w:eastAsia="Times New Roman" w:hAnsi="Arial" w:cs="Arial"/>
        </w:rPr>
        <w:br/>
        <w:t xml:space="preserve">in the </w:t>
      </w:r>
      <w:proofErr w:type="spellStart"/>
      <w:r w:rsidRPr="009352A7">
        <w:rPr>
          <w:rFonts w:ascii="Arial" w:eastAsia="Times New Roman" w:hAnsi="Arial" w:cs="Arial"/>
        </w:rPr>
        <w:t>Marlington</w:t>
      </w:r>
      <w:proofErr w:type="spellEnd"/>
      <w:r w:rsidRPr="009352A7">
        <w:rPr>
          <w:rFonts w:ascii="Arial" w:eastAsia="Times New Roman" w:hAnsi="Arial" w:cs="Arial"/>
        </w:rPr>
        <w:t xml:space="preserve"> Local School District. He and his wife, Mary Ann, raised four children – Greg </w:t>
      </w:r>
      <w:r w:rsidRPr="009352A7">
        <w:rPr>
          <w:rFonts w:ascii="Arial" w:eastAsia="Times New Roman" w:hAnsi="Arial" w:cs="Arial"/>
        </w:rPr>
        <w:br/>
        <w:t>(a 1974 MHS graduate), Rick, Mike, and Susan – and were married for 53 years before his </w:t>
      </w:r>
      <w:r w:rsidRPr="009352A7">
        <w:rPr>
          <w:rFonts w:ascii="Arial" w:eastAsia="Times New Roman" w:hAnsi="Arial" w:cs="Arial"/>
        </w:rPr>
        <w:br/>
        <w:t>passing in 2009.</w:t>
      </w:r>
      <w:r w:rsidRPr="009352A7">
        <w:rPr>
          <w:rFonts w:ascii="Arial" w:eastAsia="Times New Roman" w:hAnsi="Arial" w:cs="Arial"/>
        </w:rPr>
        <w:br/>
      </w:r>
      <w:r w:rsidRPr="009352A7">
        <w:rPr>
          <w:rFonts w:ascii="Arial" w:eastAsia="Times New Roman" w:hAnsi="Arial" w:cs="Arial"/>
        </w:rPr>
        <w:br/>
        <w:t>A native of Youngstown, Ohio, and a graduate of Youngstown State University, Mr. Burke’s </w:t>
      </w:r>
      <w:r w:rsidRPr="009352A7">
        <w:rPr>
          <w:rFonts w:ascii="Arial" w:eastAsia="Times New Roman" w:hAnsi="Arial" w:cs="Arial"/>
        </w:rPr>
        <w:br/>
        <w:t>contributions during his tenure at MHS went far beyond those in the classroom, where he mainly</w:t>
      </w:r>
      <w:r w:rsidRPr="009352A7">
        <w:rPr>
          <w:rFonts w:ascii="Arial" w:eastAsia="Times New Roman" w:hAnsi="Arial" w:cs="Arial"/>
        </w:rPr>
        <w:br/>
        <w:t>taught English and Latin before finishing his career as head librarian. He served as the school’s athletic ticket manager for football and basketball for many years, was a class advisor on more than one occasion, coached speech and debate, spearheaded organization of the first prom in school history, and worked with the school’s Occupational Work Experience (OWE) program.</w:t>
      </w:r>
    </w:p>
    <w:p w:rsidR="00DA3B20" w:rsidRDefault="009352A7" w:rsidP="009352A7">
      <w:pPr>
        <w:shd w:val="clear" w:color="auto" w:fill="FFFFFF"/>
        <w:spacing w:after="0" w:line="240" w:lineRule="auto"/>
      </w:pPr>
      <w:r w:rsidRPr="009352A7">
        <w:rPr>
          <w:rFonts w:ascii="Arial" w:eastAsia="Times New Roman" w:hAnsi="Arial" w:cs="Arial"/>
        </w:rPr>
        <w:br/>
        <w:t>Mr. Burke also found time to become involved in his church and community. He and his wife were presented with an annual award for dedication and service to the Carnation City Festival and to the Alliance community. He was extremely active with St. Joseph’s Catholic Church, including serving as a marriage preparation mentor for 20 years. He was a fourth degree member</w:t>
      </w:r>
      <w:r>
        <w:rPr>
          <w:rFonts w:ascii="Arial" w:eastAsia="Times New Roman" w:hAnsi="Arial" w:cs="Arial"/>
        </w:rPr>
        <w:t xml:space="preserve"> </w:t>
      </w:r>
      <w:r w:rsidRPr="009352A7">
        <w:rPr>
          <w:rFonts w:ascii="Arial" w:eastAsia="Times New Roman" w:hAnsi="Arial" w:cs="Arial"/>
        </w:rPr>
        <w:t>of the Knights of Columbus.</w:t>
      </w:r>
      <w:r w:rsidRPr="009352A7">
        <w:rPr>
          <w:rFonts w:ascii="Arial" w:eastAsia="Times New Roman" w:hAnsi="Arial" w:cs="Arial"/>
        </w:rPr>
        <w:br/>
      </w:r>
      <w:r w:rsidRPr="009352A7">
        <w:rPr>
          <w:rFonts w:ascii="Arial" w:eastAsia="Times New Roman" w:hAnsi="Arial" w:cs="Arial"/>
        </w:rPr>
        <w:br/>
        <w:t>Mr. Burke placed a high priority on higher education and sacrificed tremendously – working </w:t>
      </w:r>
      <w:r w:rsidRPr="009352A7">
        <w:rPr>
          <w:rFonts w:ascii="Arial" w:eastAsia="Times New Roman" w:hAnsi="Arial" w:cs="Arial"/>
        </w:rPr>
        <w:br/>
        <w:t>additional jobs in the evenings and on the weekends – throughout his life to put his children in a </w:t>
      </w:r>
      <w:r w:rsidRPr="009352A7">
        <w:rPr>
          <w:rFonts w:ascii="Arial" w:eastAsia="Times New Roman" w:hAnsi="Arial" w:cs="Arial"/>
        </w:rPr>
        <w:br/>
        <w:t>position to attend college. To that end, all four Burke children have earned at least an </w:t>
      </w:r>
      <w:r w:rsidRPr="009352A7">
        <w:rPr>
          <w:rFonts w:ascii="Arial" w:eastAsia="Times New Roman" w:hAnsi="Arial" w:cs="Arial"/>
        </w:rPr>
        <w:br/>
        <w:t>undergraduate degree.</w:t>
      </w:r>
      <w:r w:rsidRPr="009352A7">
        <w:rPr>
          <w:rFonts w:ascii="Arial" w:eastAsia="Times New Roman" w:hAnsi="Arial" w:cs="Arial"/>
        </w:rPr>
        <w:br/>
      </w:r>
      <w:r w:rsidRPr="009352A7">
        <w:rPr>
          <w:rFonts w:ascii="Arial" w:eastAsia="Times New Roman" w:hAnsi="Arial" w:cs="Arial"/>
        </w:rPr>
        <w:br/>
        <w:t>Because of Mr. Burke’s appreciation for higher education and his tremendous work ethic, his </w:t>
      </w:r>
      <w:r w:rsidRPr="009352A7">
        <w:rPr>
          <w:rFonts w:ascii="Arial" w:eastAsia="Times New Roman" w:hAnsi="Arial" w:cs="Arial"/>
        </w:rPr>
        <w:br/>
        <w:t>family set up the “Gerald P. Burke Scholarship.” Future graduates will have the opportunity to </w:t>
      </w:r>
      <w:r w:rsidRPr="009352A7">
        <w:rPr>
          <w:rFonts w:ascii="Arial" w:eastAsia="Times New Roman" w:hAnsi="Arial" w:cs="Arial"/>
        </w:rPr>
        <w:br/>
        <w:t>pursue their dreams because of this family’s generosity. Scholarships will be awarded to </w:t>
      </w:r>
      <w:r w:rsidRPr="009352A7">
        <w:rPr>
          <w:rFonts w:ascii="Arial" w:eastAsia="Times New Roman" w:hAnsi="Arial" w:cs="Arial"/>
        </w:rPr>
        <w:br/>
        <w:t>qualified applicants who plan to pursue a course of study leading toward a Bachelor’s degree in </w:t>
      </w:r>
      <w:r w:rsidRPr="009352A7">
        <w:rPr>
          <w:rFonts w:ascii="Arial" w:eastAsia="Times New Roman" w:hAnsi="Arial" w:cs="Arial"/>
        </w:rPr>
        <w:br/>
        <w:t>any field of study.</w:t>
      </w:r>
      <w:r w:rsidR="00DA3B20">
        <w:rPr>
          <w:rFonts w:ascii="Arial" w:hAnsi="Arial" w:cs="Arial"/>
          <w:color w:val="2A2A2A"/>
          <w:sz w:val="21"/>
          <w:szCs w:val="21"/>
        </w:rPr>
        <w:br/>
      </w:r>
    </w:p>
    <w:sectPr w:rsidR="00DA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B"/>
    <w:rsid w:val="00143E4A"/>
    <w:rsid w:val="002B7FBC"/>
    <w:rsid w:val="00714FD3"/>
    <w:rsid w:val="007E6376"/>
    <w:rsid w:val="008577E7"/>
    <w:rsid w:val="009352A7"/>
    <w:rsid w:val="00AB7514"/>
    <w:rsid w:val="00C40C9B"/>
    <w:rsid w:val="00C54EDB"/>
    <w:rsid w:val="00DA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21F6-4D57-4E9B-97A9-5E6CE47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0C9B"/>
    <w:rPr>
      <w:b/>
      <w:bCs/>
    </w:rPr>
  </w:style>
  <w:style w:type="paragraph" w:styleId="BalloonText">
    <w:name w:val="Balloon Text"/>
    <w:basedOn w:val="Normal"/>
    <w:link w:val="BalloonTextChar"/>
    <w:uiPriority w:val="99"/>
    <w:semiHidden/>
    <w:unhideWhenUsed/>
    <w:rsid w:val="007E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76"/>
    <w:rPr>
      <w:rFonts w:ascii="Segoe UI" w:hAnsi="Segoe UI" w:cs="Segoe UI"/>
      <w:sz w:val="18"/>
      <w:szCs w:val="18"/>
    </w:rPr>
  </w:style>
  <w:style w:type="character" w:customStyle="1" w:styleId="apple-converted-space">
    <w:name w:val="apple-converted-space"/>
    <w:basedOn w:val="DefaultParagraphFont"/>
    <w:rsid w:val="007E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2030">
      <w:bodyDiv w:val="1"/>
      <w:marLeft w:val="0"/>
      <w:marRight w:val="0"/>
      <w:marTop w:val="0"/>
      <w:marBottom w:val="0"/>
      <w:divBdr>
        <w:top w:val="none" w:sz="0" w:space="0" w:color="auto"/>
        <w:left w:val="none" w:sz="0" w:space="0" w:color="auto"/>
        <w:bottom w:val="none" w:sz="0" w:space="0" w:color="auto"/>
        <w:right w:val="none" w:sz="0" w:space="0" w:color="auto"/>
      </w:divBdr>
      <w:divsChild>
        <w:div w:id="723918510">
          <w:marLeft w:val="0"/>
          <w:marRight w:val="0"/>
          <w:marTop w:val="0"/>
          <w:marBottom w:val="0"/>
          <w:divBdr>
            <w:top w:val="none" w:sz="0" w:space="0" w:color="auto"/>
            <w:left w:val="none" w:sz="0" w:space="0" w:color="auto"/>
            <w:bottom w:val="none" w:sz="0" w:space="0" w:color="auto"/>
            <w:right w:val="none" w:sz="0" w:space="0" w:color="auto"/>
          </w:divBdr>
          <w:divsChild>
            <w:div w:id="2524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1471">
      <w:bodyDiv w:val="1"/>
      <w:marLeft w:val="0"/>
      <w:marRight w:val="0"/>
      <w:marTop w:val="0"/>
      <w:marBottom w:val="0"/>
      <w:divBdr>
        <w:top w:val="none" w:sz="0" w:space="0" w:color="auto"/>
        <w:left w:val="none" w:sz="0" w:space="0" w:color="auto"/>
        <w:bottom w:val="none" w:sz="0" w:space="0" w:color="auto"/>
        <w:right w:val="none" w:sz="0" w:space="0" w:color="auto"/>
      </w:divBdr>
      <w:divsChild>
        <w:div w:id="1833377216">
          <w:marLeft w:val="0"/>
          <w:marRight w:val="0"/>
          <w:marTop w:val="0"/>
          <w:marBottom w:val="0"/>
          <w:divBdr>
            <w:top w:val="none" w:sz="0" w:space="0" w:color="auto"/>
            <w:left w:val="none" w:sz="0" w:space="0" w:color="auto"/>
            <w:bottom w:val="none" w:sz="0" w:space="0" w:color="auto"/>
            <w:right w:val="none" w:sz="0" w:space="0" w:color="auto"/>
          </w:divBdr>
          <w:divsChild>
            <w:div w:id="15543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2902">
      <w:bodyDiv w:val="1"/>
      <w:marLeft w:val="0"/>
      <w:marRight w:val="0"/>
      <w:marTop w:val="0"/>
      <w:marBottom w:val="0"/>
      <w:divBdr>
        <w:top w:val="none" w:sz="0" w:space="0" w:color="auto"/>
        <w:left w:val="none" w:sz="0" w:space="0" w:color="auto"/>
        <w:bottom w:val="none" w:sz="0" w:space="0" w:color="auto"/>
        <w:right w:val="none" w:sz="0" w:space="0" w:color="auto"/>
      </w:divBdr>
      <w:divsChild>
        <w:div w:id="1994602579">
          <w:marLeft w:val="0"/>
          <w:marRight w:val="0"/>
          <w:marTop w:val="0"/>
          <w:marBottom w:val="0"/>
          <w:divBdr>
            <w:top w:val="none" w:sz="0" w:space="0" w:color="auto"/>
            <w:left w:val="none" w:sz="0" w:space="0" w:color="auto"/>
            <w:bottom w:val="none" w:sz="0" w:space="0" w:color="auto"/>
            <w:right w:val="none" w:sz="0" w:space="0" w:color="auto"/>
          </w:divBdr>
          <w:divsChild>
            <w:div w:id="13294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3</cp:revision>
  <cp:lastPrinted>2017-04-22T21:03:00Z</cp:lastPrinted>
  <dcterms:created xsi:type="dcterms:W3CDTF">2017-04-22T21:07:00Z</dcterms:created>
  <dcterms:modified xsi:type="dcterms:W3CDTF">2017-04-22T21:07:00Z</dcterms:modified>
</cp:coreProperties>
</file>