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B2" w:rsidRDefault="003723B2" w:rsidP="003723B2">
      <w:pPr>
        <w:jc w:val="center"/>
      </w:pPr>
      <w:r>
        <w:rPr>
          <w:noProof/>
        </w:rPr>
        <w:drawing>
          <wp:inline distT="0" distB="0" distL="0" distR="0" wp14:anchorId="24962D09" wp14:editId="304A716F">
            <wp:extent cx="3648075" cy="1666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inline>
        </w:drawing>
      </w:r>
    </w:p>
    <w:p w:rsidR="003723B2" w:rsidRDefault="003723B2" w:rsidP="003723B2"/>
    <w:p w:rsidR="008622B9" w:rsidRPr="008622B9" w:rsidRDefault="008622B9" w:rsidP="008622B9">
      <w:pPr>
        <w:jc w:val="center"/>
        <w:rPr>
          <w:b/>
          <w:sz w:val="32"/>
          <w:szCs w:val="32"/>
        </w:rPr>
      </w:pPr>
      <w:r w:rsidRPr="008622B9">
        <w:rPr>
          <w:b/>
          <w:sz w:val="32"/>
          <w:szCs w:val="32"/>
        </w:rPr>
        <w:t xml:space="preserve">Howard F. and Trudy S. </w:t>
      </w:r>
      <w:proofErr w:type="spellStart"/>
      <w:r w:rsidRPr="008622B9">
        <w:rPr>
          <w:b/>
          <w:sz w:val="32"/>
          <w:szCs w:val="32"/>
        </w:rPr>
        <w:t>Kitzmiller</w:t>
      </w:r>
      <w:proofErr w:type="spellEnd"/>
      <w:r w:rsidRPr="008622B9">
        <w:rPr>
          <w:b/>
          <w:sz w:val="32"/>
          <w:szCs w:val="32"/>
        </w:rPr>
        <w:t xml:space="preserve"> Student Athlete Award</w:t>
      </w:r>
    </w:p>
    <w:p w:rsidR="008622B9" w:rsidRDefault="008622B9" w:rsidP="003723B2"/>
    <w:p w:rsidR="003723B2" w:rsidRDefault="003723B2" w:rsidP="008622B9">
      <w:pPr>
        <w:spacing w:after="0" w:line="360" w:lineRule="auto"/>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885950" cy="2286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85950" cy="2286000"/>
                    </a:xfrm>
                    <a:prstGeom prst="rect">
                      <a:avLst/>
                    </a:prstGeom>
                  </pic:spPr>
                </pic:pic>
              </a:graphicData>
            </a:graphic>
          </wp:anchor>
        </w:drawing>
      </w:r>
      <w:r>
        <w:t xml:space="preserve">The Howard F. and Trudy S. </w:t>
      </w:r>
      <w:proofErr w:type="spellStart"/>
      <w:r>
        <w:t>Kitzmiller</w:t>
      </w:r>
      <w:proofErr w:type="spellEnd"/>
      <w:r>
        <w:t xml:space="preserve"> Student Athlete Award was fondly estab</w:t>
      </w:r>
      <w:bookmarkStart w:id="0" w:name="_GoBack"/>
      <w:bookmarkEnd w:id="0"/>
      <w:r>
        <w:t xml:space="preserve">lished by </w:t>
      </w:r>
      <w:proofErr w:type="spellStart"/>
      <w:r>
        <w:t>Marlington</w:t>
      </w:r>
      <w:proofErr w:type="spellEnd"/>
      <w:r>
        <w:t xml:space="preserve"> alum and track great, Steve Miller (’78) to honor the life and legacy of one of </w:t>
      </w:r>
      <w:proofErr w:type="spellStart"/>
      <w:r>
        <w:t>Marlington’s</w:t>
      </w:r>
      <w:proofErr w:type="spellEnd"/>
      <w:r>
        <w:t xml:space="preserve"> most respected and influential basketball and track coaches.  Under “</w:t>
      </w:r>
      <w:proofErr w:type="spellStart"/>
      <w:r>
        <w:t>Kitzy’s</w:t>
      </w:r>
      <w:proofErr w:type="spellEnd"/>
      <w:r>
        <w:t xml:space="preserve">” leadership, </w:t>
      </w:r>
      <w:proofErr w:type="spellStart"/>
      <w:r>
        <w:t>Marlington</w:t>
      </w:r>
      <w:proofErr w:type="spellEnd"/>
      <w:r>
        <w:t xml:space="preserve"> won multiple Federal League championships in basketball, track and cross country. The scholarship will initially be awarded to top male or female track members. However, after the endowment surpasses $25,000, top basketball athletes will also be included.</w:t>
      </w:r>
    </w:p>
    <w:p w:rsidR="003723B2" w:rsidRDefault="003723B2" w:rsidP="008622B9">
      <w:pPr>
        <w:spacing w:after="0" w:line="360" w:lineRule="auto"/>
      </w:pPr>
    </w:p>
    <w:p w:rsidR="000E67B9" w:rsidRDefault="003723B2" w:rsidP="008622B9">
      <w:pPr>
        <w:spacing w:after="0" w:line="360" w:lineRule="auto"/>
      </w:pPr>
      <w:proofErr w:type="spellStart"/>
      <w:r>
        <w:t>Kitzmiller</w:t>
      </w:r>
      <w:proofErr w:type="spellEnd"/>
      <w:r>
        <w:t xml:space="preserve"> whose passing in 1978 was mourned by the community, coached basketball, track and cross country at </w:t>
      </w:r>
      <w:proofErr w:type="spellStart"/>
      <w:r>
        <w:t>Marlington</w:t>
      </w:r>
      <w:proofErr w:type="spellEnd"/>
      <w:r>
        <w:t xml:space="preserve"> during his 13 year tenure. He was decorated with a Purple Heart for his service in WWII and inducted into the Basketball Hall of Fame, but was most loved for his impact on the lives of </w:t>
      </w:r>
      <w:proofErr w:type="spellStart"/>
      <w:r>
        <w:t>Marlington</w:t>
      </w:r>
      <w:proofErr w:type="spellEnd"/>
      <w:r>
        <w:t xml:space="preserve"> students. The cover of the 1978 </w:t>
      </w:r>
      <w:proofErr w:type="spellStart"/>
      <w:r>
        <w:t>Marlington</w:t>
      </w:r>
      <w:proofErr w:type="spellEnd"/>
      <w:r>
        <w:t xml:space="preserve"> Spring Sports Banquet program, dedicated in his memory, articulated the sentiments of the hundreds of students he influenced. "To be remembered for the many pleasant victories and for the great performances of so many fine athletes - of course we shall remember. But when memories fade with time, coach </w:t>
      </w:r>
      <w:proofErr w:type="spellStart"/>
      <w:r>
        <w:t>Kitzy's</w:t>
      </w:r>
      <w:proofErr w:type="spellEnd"/>
      <w:r>
        <w:t xml:space="preserve"> influence as a man will continue with us and with those to come.  For he has proven to be a man of loyalty and integrity, a man of courage when faced with adversity, and a man of humility when visited with success , a Christian gentleman."</w:t>
      </w:r>
    </w:p>
    <w:sectPr w:rsidR="000E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50C5"/>
    <w:multiLevelType w:val="multilevel"/>
    <w:tmpl w:val="FCB68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3A"/>
    <w:rsid w:val="00091CB8"/>
    <w:rsid w:val="000D4A3A"/>
    <w:rsid w:val="0013737F"/>
    <w:rsid w:val="00177582"/>
    <w:rsid w:val="002707E1"/>
    <w:rsid w:val="002B7FBC"/>
    <w:rsid w:val="003723B2"/>
    <w:rsid w:val="004F310A"/>
    <w:rsid w:val="006117DE"/>
    <w:rsid w:val="008577E7"/>
    <w:rsid w:val="0086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8E05-6C8B-4ECD-9F3A-1604FE96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3A"/>
    <w:pPr>
      <w:ind w:left="720"/>
      <w:contextualSpacing/>
    </w:pPr>
  </w:style>
  <w:style w:type="paragraph" w:styleId="BalloonText">
    <w:name w:val="Balloon Text"/>
    <w:basedOn w:val="Normal"/>
    <w:link w:val="BalloonTextChar"/>
    <w:uiPriority w:val="99"/>
    <w:semiHidden/>
    <w:unhideWhenUsed/>
    <w:rsid w:val="00177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2512">
      <w:bodyDiv w:val="1"/>
      <w:marLeft w:val="0"/>
      <w:marRight w:val="0"/>
      <w:marTop w:val="0"/>
      <w:marBottom w:val="0"/>
      <w:divBdr>
        <w:top w:val="none" w:sz="0" w:space="0" w:color="auto"/>
        <w:left w:val="none" w:sz="0" w:space="0" w:color="auto"/>
        <w:bottom w:val="none" w:sz="0" w:space="0" w:color="auto"/>
        <w:right w:val="none" w:sz="0" w:space="0" w:color="auto"/>
      </w:divBdr>
    </w:div>
    <w:div w:id="18054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cp:lastPrinted>2017-04-22T21:55:00Z</cp:lastPrinted>
  <dcterms:created xsi:type="dcterms:W3CDTF">2017-04-22T22:11:00Z</dcterms:created>
  <dcterms:modified xsi:type="dcterms:W3CDTF">2017-04-22T22:11:00Z</dcterms:modified>
</cp:coreProperties>
</file>