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3B2" w:rsidRDefault="003723B2" w:rsidP="003723B2">
      <w:pPr>
        <w:jc w:val="center"/>
      </w:pPr>
      <w:r>
        <w:rPr>
          <w:noProof/>
        </w:rPr>
        <w:drawing>
          <wp:inline distT="0" distB="0" distL="0" distR="0" wp14:anchorId="24962D09" wp14:editId="304A716F">
            <wp:extent cx="3648075" cy="166687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31A" w:rsidRDefault="0096231A" w:rsidP="0096231A">
      <w:pPr>
        <w:spacing w:after="0" w:line="360" w:lineRule="auto"/>
        <w:rPr>
          <w:rStyle w:val="Strong"/>
          <w:rFonts w:ascii="Arial" w:hAnsi="Arial" w:cs="Arial"/>
          <w:color w:val="2A2A2A"/>
          <w:sz w:val="27"/>
          <w:szCs w:val="27"/>
          <w:shd w:val="clear" w:color="auto" w:fill="FFFFFF"/>
        </w:rPr>
      </w:pPr>
      <w:r>
        <w:rPr>
          <w:rFonts w:ascii="Arial" w:hAnsi="Arial" w:cs="Arial"/>
          <w:noProof/>
          <w:color w:val="2A2A2A"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895475" cy="28575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orleski, Kim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Strong"/>
          <w:rFonts w:ascii="Arial" w:hAnsi="Arial" w:cs="Arial"/>
          <w:color w:val="2A2A2A"/>
          <w:sz w:val="27"/>
          <w:szCs w:val="27"/>
          <w:shd w:val="clear" w:color="auto" w:fill="FFFFFF"/>
        </w:rPr>
        <w:t xml:space="preserve">Kimi </w:t>
      </w:r>
      <w:proofErr w:type="spellStart"/>
      <w:r>
        <w:rPr>
          <w:rStyle w:val="Strong"/>
          <w:rFonts w:ascii="Arial" w:hAnsi="Arial" w:cs="Arial"/>
          <w:color w:val="2A2A2A"/>
          <w:sz w:val="27"/>
          <w:szCs w:val="27"/>
          <w:shd w:val="clear" w:color="auto" w:fill="FFFFFF"/>
        </w:rPr>
        <w:t>Korleski</w:t>
      </w:r>
      <w:proofErr w:type="spellEnd"/>
      <w:r>
        <w:rPr>
          <w:rStyle w:val="Strong"/>
          <w:rFonts w:ascii="Arial" w:hAnsi="Arial" w:cs="Arial"/>
          <w:color w:val="2A2A2A"/>
          <w:sz w:val="27"/>
          <w:szCs w:val="27"/>
          <w:shd w:val="clear" w:color="auto" w:fill="FFFFFF"/>
        </w:rPr>
        <w:t xml:space="preserve"> Memorial Scholarshi</w:t>
      </w:r>
      <w:r>
        <w:rPr>
          <w:rStyle w:val="Strong"/>
          <w:rFonts w:ascii="Arial" w:hAnsi="Arial" w:cs="Arial"/>
          <w:color w:val="2A2A2A"/>
          <w:sz w:val="27"/>
          <w:szCs w:val="27"/>
          <w:shd w:val="clear" w:color="auto" w:fill="FFFFFF"/>
        </w:rPr>
        <w:t>p</w:t>
      </w:r>
    </w:p>
    <w:p w:rsidR="003723B2" w:rsidRPr="0096231A" w:rsidRDefault="0096231A" w:rsidP="0096231A">
      <w:pPr>
        <w:spacing w:after="0" w:line="360" w:lineRule="auto"/>
        <w:rPr>
          <w:rFonts w:ascii="Arial" w:hAnsi="Arial" w:cs="Arial"/>
          <w:color w:val="2A2A2A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A2A2A"/>
          <w:sz w:val="21"/>
          <w:szCs w:val="21"/>
        </w:rPr>
        <w:br/>
      </w:r>
      <w:r>
        <w:rPr>
          <w:rFonts w:ascii="Arial" w:hAnsi="Arial" w:cs="Arial"/>
          <w:color w:val="2A2A2A"/>
          <w:sz w:val="21"/>
          <w:szCs w:val="21"/>
          <w:shd w:val="clear" w:color="auto" w:fill="FFFFFF"/>
        </w:rPr>
        <w:t xml:space="preserve">The Kimi </w:t>
      </w:r>
      <w:proofErr w:type="spellStart"/>
      <w:r>
        <w:rPr>
          <w:rFonts w:ascii="Arial" w:hAnsi="Arial" w:cs="Arial"/>
          <w:color w:val="2A2A2A"/>
          <w:sz w:val="21"/>
          <w:szCs w:val="21"/>
          <w:shd w:val="clear" w:color="auto" w:fill="FFFFFF"/>
        </w:rPr>
        <w:t>Korleski</w:t>
      </w:r>
      <w:proofErr w:type="spellEnd"/>
      <w:r>
        <w:rPr>
          <w:rFonts w:ascii="Arial" w:hAnsi="Arial" w:cs="Arial"/>
          <w:color w:val="2A2A2A"/>
          <w:sz w:val="21"/>
          <w:szCs w:val="21"/>
          <w:shd w:val="clear" w:color="auto" w:fill="FFFFFF"/>
        </w:rPr>
        <w:t xml:space="preserve"> Memorial Scholarship was established in 2010 by the </w:t>
      </w:r>
      <w:proofErr w:type="spellStart"/>
      <w:r>
        <w:rPr>
          <w:rFonts w:ascii="Arial" w:hAnsi="Arial" w:cs="Arial"/>
          <w:color w:val="2A2A2A"/>
          <w:sz w:val="21"/>
          <w:szCs w:val="21"/>
          <w:shd w:val="clear" w:color="auto" w:fill="FFFFFF"/>
        </w:rPr>
        <w:t>Korleski</w:t>
      </w:r>
      <w:proofErr w:type="spellEnd"/>
      <w:r>
        <w:rPr>
          <w:rFonts w:ascii="Arial" w:hAnsi="Arial" w:cs="Arial"/>
          <w:color w:val="2A2A2A"/>
          <w:sz w:val="21"/>
          <w:szCs w:val="21"/>
          <w:shd w:val="clear" w:color="auto" w:fill="FFFFFF"/>
        </w:rPr>
        <w:t xml:space="preserve"> family to honor the life of their daughter whose life was cut short by an automobile accident. Kimi was a warm and generous person who loved to dance.</w:t>
      </w:r>
      <w:r>
        <w:rPr>
          <w:rFonts w:ascii="Arial" w:hAnsi="Arial" w:cs="Arial"/>
          <w:color w:val="2A2A2A"/>
          <w:sz w:val="21"/>
          <w:szCs w:val="21"/>
        </w:rPr>
        <w:br/>
      </w:r>
      <w:r>
        <w:rPr>
          <w:rFonts w:ascii="Arial" w:hAnsi="Arial" w:cs="Arial"/>
          <w:color w:val="2A2A2A"/>
          <w:sz w:val="21"/>
          <w:szCs w:val="21"/>
        </w:rPr>
        <w:br/>
      </w:r>
      <w:r>
        <w:rPr>
          <w:rFonts w:ascii="Arial" w:hAnsi="Arial" w:cs="Arial"/>
          <w:color w:val="2A2A2A"/>
          <w:sz w:val="21"/>
          <w:szCs w:val="21"/>
          <w:shd w:val="clear" w:color="auto" w:fill="FFFFFF"/>
        </w:rPr>
        <w:t>Qualified candidates will pursue a degree in music, drama, or any fine art and have a GPA </w:t>
      </w:r>
      <w:proofErr w:type="gramStart"/>
      <w:r>
        <w:rPr>
          <w:rFonts w:ascii="Arial" w:hAnsi="Arial" w:cs="Arial"/>
          <w:color w:val="2A2A2A"/>
          <w:sz w:val="21"/>
          <w:szCs w:val="21"/>
          <w:shd w:val="clear" w:color="auto" w:fill="FFFFFF"/>
        </w:rPr>
        <w:t>between 2.50 – 3.50</w:t>
      </w:r>
      <w:proofErr w:type="gramEnd"/>
      <w:r>
        <w:rPr>
          <w:rFonts w:ascii="Arial" w:hAnsi="Arial" w:cs="Arial"/>
          <w:color w:val="2A2A2A"/>
          <w:sz w:val="21"/>
          <w:szCs w:val="21"/>
          <w:shd w:val="clear" w:color="auto" w:fill="FFFFFF"/>
        </w:rPr>
        <w:t>. Candidates may have, based on input or recommendations from high school</w:t>
      </w:r>
      <w:r>
        <w:rPr>
          <w:rFonts w:ascii="Arial" w:hAnsi="Arial" w:cs="Arial"/>
          <w:color w:val="2A2A2A"/>
          <w:sz w:val="21"/>
          <w:szCs w:val="21"/>
        </w:rPr>
        <w:br/>
      </w:r>
      <w:r>
        <w:rPr>
          <w:rFonts w:ascii="Arial" w:hAnsi="Arial" w:cs="Arial"/>
          <w:color w:val="2A2A2A"/>
          <w:sz w:val="21"/>
          <w:szCs w:val="21"/>
          <w:shd w:val="clear" w:color="auto" w:fill="FFFFFF"/>
        </w:rPr>
        <w:t>teachers and/or guidance counselors, strived to overcome personal difficulties and/or academic challenges, and may have, based on input or recommendations from high school teachers and/or guidance counselors, exhibited a strong work ethic.</w:t>
      </w:r>
      <w:r>
        <w:rPr>
          <w:rFonts w:ascii="Arial" w:hAnsi="Arial" w:cs="Arial"/>
          <w:color w:val="2A2A2A"/>
          <w:sz w:val="21"/>
          <w:szCs w:val="21"/>
        </w:rPr>
        <w:br/>
      </w:r>
      <w:r>
        <w:rPr>
          <w:rFonts w:ascii="Arial" w:hAnsi="Arial" w:cs="Arial"/>
          <w:color w:val="2A2A2A"/>
          <w:sz w:val="21"/>
          <w:szCs w:val="21"/>
        </w:rPr>
        <w:br/>
      </w:r>
      <w:r>
        <w:rPr>
          <w:rFonts w:ascii="Arial" w:hAnsi="Arial" w:cs="Arial"/>
          <w:color w:val="2A2A2A"/>
          <w:sz w:val="21"/>
          <w:szCs w:val="21"/>
          <w:shd w:val="clear" w:color="auto" w:fill="FFFFFF"/>
        </w:rPr>
        <w:t xml:space="preserve">Kimi’s father, Jimmy, is well known by community members as the infamous leader of the band, </w:t>
      </w:r>
      <w:r w:rsidRPr="0096231A">
        <w:rPr>
          <w:rFonts w:ascii="Arial" w:hAnsi="Arial" w:cs="Arial"/>
          <w:i/>
          <w:color w:val="2A2A2A"/>
          <w:sz w:val="21"/>
          <w:szCs w:val="21"/>
          <w:shd w:val="clear" w:color="auto" w:fill="FFFFFF"/>
        </w:rPr>
        <w:t xml:space="preserve">Jimmy and the </w:t>
      </w:r>
      <w:proofErr w:type="spellStart"/>
      <w:r w:rsidRPr="0096231A">
        <w:rPr>
          <w:rFonts w:ascii="Arial" w:hAnsi="Arial" w:cs="Arial"/>
          <w:i/>
          <w:color w:val="2A2A2A"/>
          <w:sz w:val="21"/>
          <w:szCs w:val="21"/>
          <w:shd w:val="clear" w:color="auto" w:fill="FFFFFF"/>
        </w:rPr>
        <w:t>Soulblazers</w:t>
      </w:r>
      <w:proofErr w:type="spellEnd"/>
      <w:r w:rsidRPr="0096231A">
        <w:rPr>
          <w:rFonts w:ascii="Arial" w:hAnsi="Arial" w:cs="Arial"/>
          <w:i/>
          <w:color w:val="2A2A2A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2A2A2A"/>
          <w:sz w:val="21"/>
          <w:szCs w:val="21"/>
          <w:shd w:val="clear" w:color="auto" w:fill="FFFFFF"/>
        </w:rPr>
        <w:t xml:space="preserve"> He and his wife and children will forever miss Kimi in their lives, but consider it a privilege to partner with the MAA to honor her memory with a scholarship</w:t>
      </w:r>
      <w:bookmarkStart w:id="0" w:name="_GoBack"/>
      <w:bookmarkEnd w:id="0"/>
      <w:r>
        <w:rPr>
          <w:rFonts w:ascii="Arial" w:hAnsi="Arial" w:cs="Arial"/>
          <w:color w:val="2A2A2A"/>
          <w:sz w:val="21"/>
          <w:szCs w:val="21"/>
          <w:shd w:val="clear" w:color="auto" w:fill="FFFFFF"/>
        </w:rPr>
        <w:t xml:space="preserve"> benefitting a student pursing music, dance or any fine art.</w:t>
      </w:r>
    </w:p>
    <w:p w:rsidR="0096231A" w:rsidRDefault="0096231A" w:rsidP="0096231A">
      <w:pPr>
        <w:spacing w:after="0" w:line="360" w:lineRule="auto"/>
      </w:pPr>
    </w:p>
    <w:p w:rsidR="008622B9" w:rsidRDefault="008622B9" w:rsidP="003723B2"/>
    <w:sectPr w:rsidR="00862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D50C5"/>
    <w:multiLevelType w:val="multilevel"/>
    <w:tmpl w:val="FCB6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3A"/>
    <w:rsid w:val="00091CB8"/>
    <w:rsid w:val="000D4A3A"/>
    <w:rsid w:val="0013737F"/>
    <w:rsid w:val="00177582"/>
    <w:rsid w:val="002707E1"/>
    <w:rsid w:val="002B7FBC"/>
    <w:rsid w:val="003723B2"/>
    <w:rsid w:val="004F310A"/>
    <w:rsid w:val="006117DE"/>
    <w:rsid w:val="008577E7"/>
    <w:rsid w:val="008622B9"/>
    <w:rsid w:val="0096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838E05-6C8B-4ECD-9F3A-1604FE96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A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7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58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623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5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Vondea Sheaffer</dc:creator>
  <cp:keywords/>
  <dc:description/>
  <cp:lastModifiedBy>Vondea Sheaffer</cp:lastModifiedBy>
  <cp:revision>2</cp:revision>
  <cp:lastPrinted>2017-04-22T22:11:00Z</cp:lastPrinted>
  <dcterms:created xsi:type="dcterms:W3CDTF">2017-04-22T22:20:00Z</dcterms:created>
  <dcterms:modified xsi:type="dcterms:W3CDTF">2017-04-22T22:20:00Z</dcterms:modified>
</cp:coreProperties>
</file>